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E53DD8">
        <w:rPr>
          <w:rFonts w:ascii="Cambria" w:hAnsi="Cambria"/>
          <w:b/>
          <w:sz w:val="24"/>
          <w:szCs w:val="24"/>
        </w:rPr>
        <w:t>5</w:t>
      </w:r>
      <w:r w:rsidR="001244AB">
        <w:rPr>
          <w:rFonts w:ascii="Cambria" w:hAnsi="Cambria"/>
          <w:b/>
          <w:sz w:val="24"/>
          <w:szCs w:val="24"/>
        </w:rPr>
        <w:t>23</w:t>
      </w:r>
      <w:r>
        <w:rPr>
          <w:rFonts w:ascii="Cambria" w:hAnsi="Cambria"/>
          <w:b/>
          <w:sz w:val="24"/>
          <w:szCs w:val="24"/>
        </w:rPr>
        <w:t>/20</w:t>
      </w:r>
      <w:r w:rsidR="00622F2F">
        <w:rPr>
          <w:rFonts w:ascii="Cambria" w:hAnsi="Cambria"/>
          <w:b/>
          <w:sz w:val="24"/>
          <w:szCs w:val="24"/>
        </w:rPr>
        <w:t>2</w:t>
      </w:r>
      <w:r w:rsidR="00A90C6E">
        <w:rPr>
          <w:rFonts w:ascii="Cambria" w:hAnsi="Cambria"/>
          <w:b/>
          <w:sz w:val="24"/>
          <w:szCs w:val="24"/>
        </w:rPr>
        <w:t>5</w:t>
      </w:r>
      <w:r w:rsidR="00D25F55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1244AB">
        <w:rPr>
          <w:rFonts w:ascii="Cambria" w:hAnsi="Cambria"/>
          <w:b/>
          <w:sz w:val="24"/>
          <w:szCs w:val="24"/>
        </w:rPr>
        <w:t>12</w:t>
      </w:r>
      <w:r w:rsidR="004D462B">
        <w:rPr>
          <w:rFonts w:ascii="Cambria" w:hAnsi="Cambria"/>
          <w:b/>
          <w:sz w:val="24"/>
          <w:szCs w:val="24"/>
        </w:rPr>
        <w:t xml:space="preserve"> </w:t>
      </w:r>
      <w:r w:rsidR="00240965">
        <w:rPr>
          <w:rFonts w:ascii="Cambria" w:hAnsi="Cambria"/>
          <w:b/>
          <w:sz w:val="24"/>
          <w:szCs w:val="24"/>
        </w:rPr>
        <w:t xml:space="preserve">DE </w:t>
      </w:r>
      <w:r w:rsidR="00E53DD8">
        <w:rPr>
          <w:rFonts w:ascii="Cambria" w:hAnsi="Cambria"/>
          <w:b/>
          <w:sz w:val="24"/>
          <w:szCs w:val="24"/>
        </w:rPr>
        <w:t>NOVE</w:t>
      </w:r>
      <w:r w:rsidR="002919A2">
        <w:rPr>
          <w:rFonts w:ascii="Cambria" w:hAnsi="Cambria"/>
          <w:b/>
          <w:sz w:val="24"/>
          <w:szCs w:val="24"/>
        </w:rPr>
        <w:t>MBRO</w:t>
      </w:r>
      <w:r>
        <w:rPr>
          <w:rFonts w:ascii="Cambria" w:hAnsi="Cambria"/>
          <w:b/>
          <w:sz w:val="24"/>
          <w:szCs w:val="24"/>
        </w:rPr>
        <w:t xml:space="preserve"> DE 20</w:t>
      </w:r>
      <w:r w:rsidR="00622F2F">
        <w:rPr>
          <w:rFonts w:ascii="Cambria" w:hAnsi="Cambria"/>
          <w:b/>
          <w:sz w:val="24"/>
          <w:szCs w:val="24"/>
        </w:rPr>
        <w:t>2</w:t>
      </w:r>
      <w:r w:rsidR="00A90C6E">
        <w:rPr>
          <w:rFonts w:ascii="Cambria" w:hAnsi="Cambria"/>
          <w:b/>
          <w:sz w:val="24"/>
          <w:szCs w:val="24"/>
        </w:rPr>
        <w:t>5</w:t>
      </w:r>
    </w:p>
    <w:p w:rsidR="00153482" w:rsidRDefault="00153482" w:rsidP="00153482">
      <w:pPr>
        <w:rPr>
          <w:rFonts w:ascii="Cambria" w:hAnsi="Cambria"/>
          <w:b/>
          <w:sz w:val="24"/>
          <w:szCs w:val="24"/>
        </w:rPr>
      </w:pPr>
    </w:p>
    <w:p w:rsidR="00974826" w:rsidRPr="00974826" w:rsidRDefault="00974826" w:rsidP="00974826">
      <w:pPr>
        <w:spacing w:after="0"/>
        <w:ind w:firstLine="708"/>
        <w:jc w:val="both"/>
        <w:rPr>
          <w:sz w:val="24"/>
          <w:szCs w:val="24"/>
        </w:rPr>
      </w:pPr>
      <w:r w:rsidRPr="00974826">
        <w:rPr>
          <w:b/>
          <w:sz w:val="24"/>
          <w:szCs w:val="24"/>
        </w:rPr>
        <w:t>Súmula</w:t>
      </w:r>
      <w:r w:rsidRPr="00974826">
        <w:rPr>
          <w:sz w:val="24"/>
          <w:szCs w:val="24"/>
        </w:rPr>
        <w:t xml:space="preserve">: </w:t>
      </w:r>
      <w:r w:rsidR="00583AA0">
        <w:rPr>
          <w:sz w:val="24"/>
          <w:szCs w:val="24"/>
        </w:rPr>
        <w:t>Progressão de</w:t>
      </w:r>
      <w:r w:rsidRPr="00974826">
        <w:rPr>
          <w:sz w:val="24"/>
          <w:szCs w:val="24"/>
        </w:rPr>
        <w:t xml:space="preserve"> Servidor </w:t>
      </w:r>
      <w:r w:rsidR="00583AA0" w:rsidRPr="00974826">
        <w:rPr>
          <w:sz w:val="24"/>
          <w:szCs w:val="24"/>
        </w:rPr>
        <w:t>Público</w:t>
      </w:r>
      <w:r w:rsidRPr="00974826">
        <w:rPr>
          <w:sz w:val="24"/>
          <w:szCs w:val="24"/>
        </w:rPr>
        <w:t>:</w:t>
      </w:r>
    </w:p>
    <w:p w:rsidR="00974826" w:rsidRPr="00974826" w:rsidRDefault="00974826" w:rsidP="00974826">
      <w:pPr>
        <w:spacing w:after="0"/>
        <w:ind w:firstLine="708"/>
        <w:jc w:val="both"/>
        <w:rPr>
          <w:sz w:val="24"/>
          <w:szCs w:val="24"/>
        </w:rPr>
      </w:pPr>
    </w:p>
    <w:p w:rsidR="00C57B79" w:rsidRPr="00583AA0" w:rsidRDefault="00974826" w:rsidP="00304FFE">
      <w:pPr>
        <w:spacing w:after="0"/>
        <w:ind w:firstLine="708"/>
        <w:jc w:val="both"/>
        <w:rPr>
          <w:rFonts w:asciiTheme="minorHAnsi" w:hAnsiTheme="minorHAnsi"/>
          <w:sz w:val="24"/>
          <w:szCs w:val="24"/>
        </w:rPr>
      </w:pPr>
      <w:r w:rsidRPr="00583AA0">
        <w:rPr>
          <w:rFonts w:asciiTheme="minorHAnsi" w:hAnsiTheme="minorHAnsi"/>
          <w:sz w:val="24"/>
          <w:szCs w:val="24"/>
        </w:rPr>
        <w:t xml:space="preserve">O Excelentíssimo Senhor </w:t>
      </w:r>
      <w:r w:rsidR="00A90C6E" w:rsidRPr="00A90C6E">
        <w:rPr>
          <w:rFonts w:asciiTheme="minorHAnsi" w:hAnsiTheme="minorHAnsi"/>
          <w:sz w:val="24"/>
          <w:szCs w:val="24"/>
        </w:rPr>
        <w:t>ADEMIR FELICIO GARCIA</w:t>
      </w:r>
      <w:r w:rsidRPr="00583AA0">
        <w:rPr>
          <w:rFonts w:asciiTheme="minorHAnsi" w:hAnsiTheme="minorHAnsi"/>
          <w:sz w:val="24"/>
          <w:szCs w:val="24"/>
        </w:rPr>
        <w:t>, Prefeito Municipal de Figueirópolis D’Oeste, Estado de Mato Grosso, no uso de suas atribuições legais conferidas por Lei</w:t>
      </w:r>
      <w:r w:rsidR="00304FFE">
        <w:rPr>
          <w:rFonts w:asciiTheme="minorHAnsi" w:hAnsiTheme="minorHAnsi"/>
          <w:sz w:val="24"/>
          <w:szCs w:val="24"/>
        </w:rPr>
        <w:t>.</w:t>
      </w:r>
    </w:p>
    <w:p w:rsidR="00974826" w:rsidRPr="00583AA0" w:rsidRDefault="00974826" w:rsidP="00974826">
      <w:pPr>
        <w:spacing w:after="0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583AA0">
        <w:rPr>
          <w:rFonts w:asciiTheme="minorHAnsi" w:hAnsiTheme="minorHAnsi"/>
          <w:b/>
          <w:sz w:val="24"/>
          <w:szCs w:val="24"/>
        </w:rPr>
        <w:t>Resolve:</w:t>
      </w:r>
    </w:p>
    <w:p w:rsidR="00974826" w:rsidRPr="00583AA0" w:rsidRDefault="00974826" w:rsidP="00974826">
      <w:pPr>
        <w:spacing w:after="0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622F2F" w:rsidRDefault="00974826" w:rsidP="00622F2F">
      <w:pPr>
        <w:spacing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583AA0">
        <w:rPr>
          <w:rFonts w:asciiTheme="minorHAnsi" w:hAnsiTheme="minorHAnsi"/>
          <w:sz w:val="24"/>
          <w:szCs w:val="24"/>
        </w:rPr>
        <w:t xml:space="preserve">Art. 1° - </w:t>
      </w:r>
      <w:r w:rsidRPr="00530BEF">
        <w:rPr>
          <w:rFonts w:asciiTheme="minorHAnsi" w:hAnsiTheme="minorHAnsi"/>
          <w:b/>
          <w:sz w:val="24"/>
          <w:szCs w:val="24"/>
        </w:rPr>
        <w:t>Conceder</w:t>
      </w:r>
      <w:r w:rsidRPr="00583AA0">
        <w:rPr>
          <w:rFonts w:asciiTheme="minorHAnsi" w:hAnsiTheme="minorHAnsi"/>
          <w:sz w:val="24"/>
          <w:szCs w:val="24"/>
        </w:rPr>
        <w:t xml:space="preserve"> </w:t>
      </w:r>
      <w:r w:rsidR="00350D3C">
        <w:rPr>
          <w:rFonts w:asciiTheme="minorHAnsi" w:hAnsiTheme="minorHAnsi"/>
          <w:sz w:val="24"/>
          <w:szCs w:val="24"/>
        </w:rPr>
        <w:t>Progressão vertical</w:t>
      </w:r>
      <w:r w:rsidRPr="00583AA0">
        <w:rPr>
          <w:rFonts w:asciiTheme="minorHAnsi" w:hAnsiTheme="minorHAnsi"/>
          <w:sz w:val="24"/>
          <w:szCs w:val="24"/>
        </w:rPr>
        <w:t xml:space="preserve"> a</w:t>
      </w:r>
      <w:r w:rsidR="00350D3C">
        <w:rPr>
          <w:rFonts w:asciiTheme="minorHAnsi" w:hAnsiTheme="minorHAnsi"/>
          <w:sz w:val="24"/>
          <w:szCs w:val="24"/>
        </w:rPr>
        <w:t>o</w:t>
      </w:r>
      <w:r w:rsidRPr="00583AA0">
        <w:rPr>
          <w:rFonts w:asciiTheme="minorHAnsi" w:hAnsiTheme="minorHAnsi"/>
          <w:sz w:val="24"/>
          <w:szCs w:val="24"/>
        </w:rPr>
        <w:t xml:space="preserve"> profissional da administração </w:t>
      </w:r>
      <w:r w:rsidR="00583AA0" w:rsidRPr="00583AA0">
        <w:rPr>
          <w:rFonts w:asciiTheme="minorHAnsi" w:hAnsiTheme="minorHAnsi"/>
          <w:sz w:val="24"/>
          <w:szCs w:val="24"/>
        </w:rPr>
        <w:t>pública</w:t>
      </w:r>
      <w:proofErr w:type="gramStart"/>
      <w:r w:rsidRPr="00583AA0">
        <w:rPr>
          <w:rFonts w:asciiTheme="minorHAnsi" w:hAnsiTheme="minorHAnsi"/>
          <w:sz w:val="24"/>
          <w:szCs w:val="24"/>
        </w:rPr>
        <w:t>, ,</w:t>
      </w:r>
      <w:proofErr w:type="gramEnd"/>
      <w:r w:rsidRPr="00583AA0">
        <w:rPr>
          <w:rFonts w:asciiTheme="minorHAnsi" w:hAnsiTheme="minorHAnsi"/>
          <w:sz w:val="24"/>
          <w:szCs w:val="24"/>
        </w:rPr>
        <w:t xml:space="preserve"> constante no anexo I desta portaria, nos termos da lei n° 551 de 06 de </w:t>
      </w:r>
      <w:r w:rsidR="00583AA0" w:rsidRPr="00583AA0">
        <w:rPr>
          <w:rFonts w:asciiTheme="minorHAnsi" w:hAnsiTheme="minorHAnsi"/>
          <w:sz w:val="24"/>
          <w:szCs w:val="24"/>
        </w:rPr>
        <w:t>dezembro</w:t>
      </w:r>
      <w:r w:rsidRPr="00583AA0">
        <w:rPr>
          <w:rFonts w:asciiTheme="minorHAnsi" w:hAnsiTheme="minorHAnsi"/>
          <w:sz w:val="24"/>
          <w:szCs w:val="24"/>
        </w:rPr>
        <w:t xml:space="preserve"> 2011, a partir das respectivas datas constantes no anexo</w:t>
      </w:r>
      <w:r w:rsidR="00304FFE">
        <w:rPr>
          <w:rFonts w:asciiTheme="minorHAnsi" w:hAnsiTheme="minorHAnsi"/>
          <w:sz w:val="24"/>
          <w:szCs w:val="24"/>
        </w:rPr>
        <w:t xml:space="preserve">. </w:t>
      </w:r>
      <w:r w:rsidR="00622F2F">
        <w:rPr>
          <w:rFonts w:asciiTheme="minorHAnsi" w:hAnsiTheme="minorHAnsi"/>
          <w:sz w:val="24"/>
          <w:szCs w:val="24"/>
        </w:rPr>
        <w:t xml:space="preserve"> </w:t>
      </w:r>
    </w:p>
    <w:p w:rsidR="00974826" w:rsidRPr="00583AA0" w:rsidRDefault="00974826" w:rsidP="00974826">
      <w:pPr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583AA0">
        <w:rPr>
          <w:rFonts w:asciiTheme="minorHAnsi" w:hAnsiTheme="minorHAnsi"/>
          <w:b/>
          <w:sz w:val="16"/>
          <w:szCs w:val="16"/>
        </w:rPr>
        <w:t>Anexo I</w:t>
      </w:r>
    </w:p>
    <w:tbl>
      <w:tblPr>
        <w:tblW w:w="9890" w:type="dxa"/>
        <w:tblInd w:w="-1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779"/>
        <w:gridCol w:w="851"/>
        <w:gridCol w:w="708"/>
        <w:gridCol w:w="664"/>
        <w:gridCol w:w="1811"/>
      </w:tblGrid>
      <w:tr w:rsidR="00BD0CEE" w:rsidRPr="00583AA0" w:rsidTr="00BD0CE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EE" w:rsidRPr="00583AA0" w:rsidRDefault="00BD0CEE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EE" w:rsidRPr="00583AA0" w:rsidRDefault="00BD0CEE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Matricula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EE" w:rsidRPr="00583AA0" w:rsidRDefault="00BD0CEE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EE" w:rsidRPr="00583AA0" w:rsidRDefault="00BD0CEE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Vinculo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EE" w:rsidRPr="00583AA0" w:rsidRDefault="00BD0CEE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Classe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EE" w:rsidRPr="00583AA0" w:rsidRDefault="00BD0CEE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Grau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EE" w:rsidRPr="00583AA0" w:rsidRDefault="00BD0CEE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A partir</w:t>
            </w:r>
          </w:p>
        </w:tc>
      </w:tr>
      <w:tr w:rsidR="00BD0CEE" w:rsidRPr="00583AA0" w:rsidTr="00BD0CEE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EE" w:rsidRPr="00350D3C" w:rsidRDefault="001244AB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1244AB">
              <w:rPr>
                <w:rFonts w:asciiTheme="minorHAnsi" w:hAnsiTheme="minorHAnsi"/>
                <w:b/>
                <w:sz w:val="16"/>
                <w:szCs w:val="16"/>
              </w:rPr>
              <w:t>DAIANE BEARIZ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EE" w:rsidRDefault="001244AB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927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EE" w:rsidRDefault="001244AB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1244AB">
              <w:rPr>
                <w:rFonts w:asciiTheme="minorHAnsi" w:hAnsiTheme="minorHAnsi"/>
                <w:b/>
                <w:sz w:val="16"/>
                <w:szCs w:val="16"/>
              </w:rPr>
              <w:t>AGENTE DE COMBATE A ENDEMIAS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EE" w:rsidRDefault="00BD0CEE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EE" w:rsidRDefault="001244AB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I</w:t>
            </w:r>
            <w:r w:rsidR="00BD0CEE">
              <w:rPr>
                <w:rFonts w:asciiTheme="minorHAnsi" w:hAnsiTheme="minorHAnsi"/>
                <w:b/>
                <w:sz w:val="16"/>
                <w:szCs w:val="16"/>
              </w:rPr>
              <w:t>V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EE" w:rsidRDefault="00BD0CEE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B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EE" w:rsidRDefault="001244AB" w:rsidP="004D462B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22/11</w:t>
            </w:r>
            <w:r w:rsidR="00BD0CEE">
              <w:rPr>
                <w:rFonts w:asciiTheme="minorHAnsi" w:hAnsiTheme="minorHAnsi"/>
                <w:b/>
                <w:sz w:val="16"/>
                <w:szCs w:val="16"/>
              </w:rPr>
              <w:t>/2025</w:t>
            </w:r>
          </w:p>
        </w:tc>
      </w:tr>
    </w:tbl>
    <w:p w:rsidR="00974826" w:rsidRPr="00583AA0" w:rsidRDefault="00974826" w:rsidP="00974826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974826" w:rsidRPr="00583AA0" w:rsidRDefault="00974826" w:rsidP="00974826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974826" w:rsidRPr="00583AA0" w:rsidRDefault="00974826" w:rsidP="00583AA0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583AA0">
        <w:rPr>
          <w:rFonts w:asciiTheme="minorHAnsi" w:hAnsiTheme="minorHAnsi"/>
          <w:sz w:val="24"/>
          <w:szCs w:val="24"/>
        </w:rPr>
        <w:t>Art. 2° - Esta Portaria entra em vigor na data de sua publicação, revogando-se as disposições contrárias.</w:t>
      </w:r>
    </w:p>
    <w:p w:rsidR="0079148F" w:rsidRDefault="0079148F" w:rsidP="00851BF0">
      <w:pPr>
        <w:ind w:left="1416"/>
        <w:jc w:val="center"/>
        <w:rPr>
          <w:rFonts w:ascii="Cambria" w:hAnsi="Cambria"/>
          <w:sz w:val="24"/>
          <w:szCs w:val="24"/>
        </w:rPr>
      </w:pPr>
    </w:p>
    <w:p w:rsidR="0079148F" w:rsidRDefault="0062193B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Figueirópolis d</w:t>
      </w:r>
      <w:r w:rsidR="0079148F">
        <w:rPr>
          <w:rFonts w:ascii="Cambria" w:hAnsi="Cambria"/>
          <w:sz w:val="24"/>
          <w:szCs w:val="24"/>
        </w:rPr>
        <w:t xml:space="preserve">’Oeste, MT, </w:t>
      </w:r>
      <w:r w:rsidR="001244AB">
        <w:rPr>
          <w:rFonts w:ascii="Cambria" w:hAnsi="Cambria"/>
          <w:sz w:val="24"/>
          <w:szCs w:val="24"/>
        </w:rPr>
        <w:t>12</w:t>
      </w:r>
      <w:bookmarkStart w:id="0" w:name="_GoBack"/>
      <w:bookmarkEnd w:id="0"/>
      <w:r w:rsidR="002919A2">
        <w:rPr>
          <w:rFonts w:ascii="Cambria" w:hAnsi="Cambria"/>
          <w:sz w:val="24"/>
          <w:szCs w:val="24"/>
        </w:rPr>
        <w:t xml:space="preserve"> </w:t>
      </w:r>
      <w:r w:rsidR="0079148F">
        <w:rPr>
          <w:rFonts w:ascii="Cambria" w:hAnsi="Cambria"/>
          <w:sz w:val="24"/>
          <w:szCs w:val="24"/>
        </w:rPr>
        <w:t xml:space="preserve">de </w:t>
      </w:r>
      <w:proofErr w:type="gramStart"/>
      <w:r w:rsidR="00E53DD8">
        <w:rPr>
          <w:rFonts w:ascii="Cambria" w:hAnsi="Cambria"/>
          <w:sz w:val="24"/>
          <w:szCs w:val="24"/>
        </w:rPr>
        <w:t>Novem</w:t>
      </w:r>
      <w:r w:rsidR="002919A2">
        <w:rPr>
          <w:rFonts w:ascii="Cambria" w:hAnsi="Cambria"/>
          <w:sz w:val="24"/>
          <w:szCs w:val="24"/>
        </w:rPr>
        <w:t>bro</w:t>
      </w:r>
      <w:proofErr w:type="gramEnd"/>
      <w:r w:rsidR="0079148F">
        <w:rPr>
          <w:rFonts w:ascii="Cambria" w:hAnsi="Cambria"/>
          <w:sz w:val="24"/>
          <w:szCs w:val="24"/>
        </w:rPr>
        <w:t xml:space="preserve"> 20</w:t>
      </w:r>
      <w:r w:rsidR="00622F2F">
        <w:rPr>
          <w:rFonts w:ascii="Cambria" w:hAnsi="Cambria"/>
          <w:sz w:val="24"/>
          <w:szCs w:val="24"/>
        </w:rPr>
        <w:t>2</w:t>
      </w:r>
      <w:r w:rsidR="00A90C6E">
        <w:rPr>
          <w:rFonts w:ascii="Cambria" w:hAnsi="Cambria"/>
          <w:sz w:val="24"/>
          <w:szCs w:val="24"/>
        </w:rPr>
        <w:t>5</w:t>
      </w:r>
      <w:r w:rsidR="0079148F">
        <w:rPr>
          <w:rFonts w:ascii="Cambria" w:hAnsi="Cambria"/>
          <w:sz w:val="24"/>
          <w:szCs w:val="24"/>
        </w:rPr>
        <w:t>.</w:t>
      </w:r>
    </w:p>
    <w:p w:rsidR="0079148F" w:rsidRDefault="0079148F" w:rsidP="0079148F">
      <w:pPr>
        <w:rPr>
          <w:rFonts w:ascii="Cambria" w:hAnsi="Cambria"/>
          <w:sz w:val="24"/>
          <w:szCs w:val="24"/>
        </w:rPr>
      </w:pPr>
    </w:p>
    <w:p w:rsidR="00A90C6E" w:rsidRDefault="00A90C6E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A90C6E">
        <w:rPr>
          <w:rFonts w:ascii="Cambria" w:hAnsi="Cambria"/>
          <w:b/>
          <w:i/>
          <w:sz w:val="24"/>
          <w:szCs w:val="24"/>
        </w:rPr>
        <w:t xml:space="preserve">ADEMIR FELICIO GARCIA </w:t>
      </w:r>
    </w:p>
    <w:p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:rsidR="0079148F" w:rsidRDefault="0079148F" w:rsidP="0079148F">
      <w:pPr>
        <w:rPr>
          <w:sz w:val="24"/>
          <w:szCs w:val="24"/>
        </w:rPr>
      </w:pPr>
    </w:p>
    <w:p w:rsidR="004432CF" w:rsidRPr="000B65E3" w:rsidRDefault="004432CF" w:rsidP="000B65E3"/>
    <w:sectPr w:rsidR="004432CF" w:rsidRPr="000B65E3" w:rsidSect="003165D8">
      <w:headerReference w:type="default" r:id="rId7"/>
      <w:footerReference w:type="even" r:id="rId8"/>
      <w:footerReference w:type="default" r:id="rId9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E7F" w:rsidRDefault="00247E7F" w:rsidP="00732E4E">
      <w:pPr>
        <w:spacing w:after="0" w:line="240" w:lineRule="auto"/>
      </w:pPr>
      <w:r>
        <w:separator/>
      </w:r>
    </w:p>
  </w:endnote>
  <w:endnote w:type="continuationSeparator" w:id="0">
    <w:p w:rsidR="00247E7F" w:rsidRDefault="00247E7F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075F1A" wp14:editId="0CD849C8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59A8C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9767B7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62193B">
      <w:rPr>
        <w:rFonts w:asciiTheme="minorHAnsi" w:hAnsiTheme="minorHAnsi" w:cstheme="minorHAnsi"/>
        <w:b/>
        <w:szCs w:val="20"/>
      </w:rPr>
      <w:t>Figueirópolis d</w:t>
    </w:r>
    <w:r w:rsidR="0093073C" w:rsidRPr="005F085C">
      <w:rPr>
        <w:rFonts w:asciiTheme="minorHAnsi" w:hAnsiTheme="minorHAnsi" w:cstheme="minorHAnsi"/>
        <w:b/>
        <w:szCs w:val="20"/>
      </w:rPr>
      <w:t xml:space="preserve">’Oeste – MT </w:t>
    </w:r>
  </w:p>
  <w:p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E7F" w:rsidRDefault="00247E7F" w:rsidP="00732E4E">
      <w:pPr>
        <w:spacing w:after="0" w:line="240" w:lineRule="auto"/>
      </w:pPr>
      <w:r>
        <w:separator/>
      </w:r>
    </w:p>
  </w:footnote>
  <w:footnote w:type="continuationSeparator" w:id="0">
    <w:p w:rsidR="00247E7F" w:rsidRDefault="00247E7F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BAF2582" wp14:editId="593E9C2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81203"/>
    <w:rsid w:val="000866D1"/>
    <w:rsid w:val="00090150"/>
    <w:rsid w:val="000B1CC7"/>
    <w:rsid w:val="000B212A"/>
    <w:rsid w:val="000B65E3"/>
    <w:rsid w:val="000F5EA7"/>
    <w:rsid w:val="001021E6"/>
    <w:rsid w:val="001031A8"/>
    <w:rsid w:val="0010428D"/>
    <w:rsid w:val="001244AB"/>
    <w:rsid w:val="001523DB"/>
    <w:rsid w:val="00153482"/>
    <w:rsid w:val="00161452"/>
    <w:rsid w:val="0016253C"/>
    <w:rsid w:val="0017432B"/>
    <w:rsid w:val="0017476E"/>
    <w:rsid w:val="00180BD3"/>
    <w:rsid w:val="00184739"/>
    <w:rsid w:val="001A24F5"/>
    <w:rsid w:val="001A5F9C"/>
    <w:rsid w:val="001C23F7"/>
    <w:rsid w:val="001C4582"/>
    <w:rsid w:val="001C4C04"/>
    <w:rsid w:val="001D0789"/>
    <w:rsid w:val="001E23EE"/>
    <w:rsid w:val="001E6D8F"/>
    <w:rsid w:val="001F2C79"/>
    <w:rsid w:val="001F4F83"/>
    <w:rsid w:val="001F7A6B"/>
    <w:rsid w:val="00200734"/>
    <w:rsid w:val="002038CF"/>
    <w:rsid w:val="00211284"/>
    <w:rsid w:val="00220594"/>
    <w:rsid w:val="00222423"/>
    <w:rsid w:val="002254DD"/>
    <w:rsid w:val="00240965"/>
    <w:rsid w:val="00247E7F"/>
    <w:rsid w:val="00250446"/>
    <w:rsid w:val="00253628"/>
    <w:rsid w:val="00255420"/>
    <w:rsid w:val="00262579"/>
    <w:rsid w:val="0027034C"/>
    <w:rsid w:val="00283C2A"/>
    <w:rsid w:val="002847D5"/>
    <w:rsid w:val="00290535"/>
    <w:rsid w:val="002919A2"/>
    <w:rsid w:val="00293B4A"/>
    <w:rsid w:val="002A1480"/>
    <w:rsid w:val="002A60D8"/>
    <w:rsid w:val="002F2D75"/>
    <w:rsid w:val="002F47E0"/>
    <w:rsid w:val="002F48CC"/>
    <w:rsid w:val="0030318F"/>
    <w:rsid w:val="00304FFE"/>
    <w:rsid w:val="003109DB"/>
    <w:rsid w:val="00315E89"/>
    <w:rsid w:val="003165D8"/>
    <w:rsid w:val="00327C6F"/>
    <w:rsid w:val="003351FA"/>
    <w:rsid w:val="00346FE7"/>
    <w:rsid w:val="003501CC"/>
    <w:rsid w:val="00350D3C"/>
    <w:rsid w:val="00355F69"/>
    <w:rsid w:val="00373F01"/>
    <w:rsid w:val="00376947"/>
    <w:rsid w:val="0038181C"/>
    <w:rsid w:val="00390EF6"/>
    <w:rsid w:val="00395B83"/>
    <w:rsid w:val="003A185E"/>
    <w:rsid w:val="003C49F0"/>
    <w:rsid w:val="003C4E7A"/>
    <w:rsid w:val="003D3C53"/>
    <w:rsid w:val="003E1305"/>
    <w:rsid w:val="00406D02"/>
    <w:rsid w:val="004345C1"/>
    <w:rsid w:val="004432CF"/>
    <w:rsid w:val="004444DC"/>
    <w:rsid w:val="0044652A"/>
    <w:rsid w:val="00473BC1"/>
    <w:rsid w:val="00495F81"/>
    <w:rsid w:val="004B40A0"/>
    <w:rsid w:val="004C2E1C"/>
    <w:rsid w:val="004D462B"/>
    <w:rsid w:val="004F3189"/>
    <w:rsid w:val="005032F3"/>
    <w:rsid w:val="00504C0A"/>
    <w:rsid w:val="00505E5B"/>
    <w:rsid w:val="00506638"/>
    <w:rsid w:val="00506E22"/>
    <w:rsid w:val="00521A41"/>
    <w:rsid w:val="00526099"/>
    <w:rsid w:val="00527001"/>
    <w:rsid w:val="00530BEF"/>
    <w:rsid w:val="00535DE7"/>
    <w:rsid w:val="00540D78"/>
    <w:rsid w:val="00545C03"/>
    <w:rsid w:val="00553417"/>
    <w:rsid w:val="005657DC"/>
    <w:rsid w:val="0056766E"/>
    <w:rsid w:val="00571F55"/>
    <w:rsid w:val="00583AA0"/>
    <w:rsid w:val="0058786E"/>
    <w:rsid w:val="0059585B"/>
    <w:rsid w:val="005B1F6F"/>
    <w:rsid w:val="005B4A74"/>
    <w:rsid w:val="005B5F4D"/>
    <w:rsid w:val="005C676F"/>
    <w:rsid w:val="005C7C13"/>
    <w:rsid w:val="005D3480"/>
    <w:rsid w:val="005E6BA6"/>
    <w:rsid w:val="005F085C"/>
    <w:rsid w:val="005F71ED"/>
    <w:rsid w:val="006005F0"/>
    <w:rsid w:val="00606B4F"/>
    <w:rsid w:val="00614B7D"/>
    <w:rsid w:val="0062193B"/>
    <w:rsid w:val="00622F2F"/>
    <w:rsid w:val="0064296C"/>
    <w:rsid w:val="00643929"/>
    <w:rsid w:val="006459C3"/>
    <w:rsid w:val="006467BC"/>
    <w:rsid w:val="00646806"/>
    <w:rsid w:val="00653D4B"/>
    <w:rsid w:val="006638EB"/>
    <w:rsid w:val="00665C1E"/>
    <w:rsid w:val="00682CE6"/>
    <w:rsid w:val="00684C93"/>
    <w:rsid w:val="00694E79"/>
    <w:rsid w:val="00696B5A"/>
    <w:rsid w:val="006A1763"/>
    <w:rsid w:val="006A7CA1"/>
    <w:rsid w:val="006D3AFD"/>
    <w:rsid w:val="006D44DF"/>
    <w:rsid w:val="006E5AFF"/>
    <w:rsid w:val="006E69C5"/>
    <w:rsid w:val="00706C0D"/>
    <w:rsid w:val="00731194"/>
    <w:rsid w:val="00732E4E"/>
    <w:rsid w:val="00734EFE"/>
    <w:rsid w:val="007436D4"/>
    <w:rsid w:val="00744200"/>
    <w:rsid w:val="00747C18"/>
    <w:rsid w:val="007505A1"/>
    <w:rsid w:val="0075728F"/>
    <w:rsid w:val="00781BF4"/>
    <w:rsid w:val="00781F18"/>
    <w:rsid w:val="0079148F"/>
    <w:rsid w:val="00796B31"/>
    <w:rsid w:val="007A0507"/>
    <w:rsid w:val="007B5953"/>
    <w:rsid w:val="007C27DB"/>
    <w:rsid w:val="007C7264"/>
    <w:rsid w:val="007E06CC"/>
    <w:rsid w:val="007E31F6"/>
    <w:rsid w:val="007F308D"/>
    <w:rsid w:val="008070B2"/>
    <w:rsid w:val="008127F5"/>
    <w:rsid w:val="0081420F"/>
    <w:rsid w:val="0082514C"/>
    <w:rsid w:val="00834050"/>
    <w:rsid w:val="00851BF0"/>
    <w:rsid w:val="00861798"/>
    <w:rsid w:val="00862514"/>
    <w:rsid w:val="00877E23"/>
    <w:rsid w:val="008B2EF5"/>
    <w:rsid w:val="008B6C4C"/>
    <w:rsid w:val="008D3F44"/>
    <w:rsid w:val="008F388D"/>
    <w:rsid w:val="00901ED8"/>
    <w:rsid w:val="009109FC"/>
    <w:rsid w:val="0093073C"/>
    <w:rsid w:val="009529DC"/>
    <w:rsid w:val="00963E4D"/>
    <w:rsid w:val="0096579E"/>
    <w:rsid w:val="0097390D"/>
    <w:rsid w:val="00974826"/>
    <w:rsid w:val="00976297"/>
    <w:rsid w:val="0098008A"/>
    <w:rsid w:val="009B0293"/>
    <w:rsid w:val="009B1698"/>
    <w:rsid w:val="009B550F"/>
    <w:rsid w:val="009D4C94"/>
    <w:rsid w:val="009F2DA1"/>
    <w:rsid w:val="00A0428F"/>
    <w:rsid w:val="00A144C2"/>
    <w:rsid w:val="00A15703"/>
    <w:rsid w:val="00A34921"/>
    <w:rsid w:val="00A41FFA"/>
    <w:rsid w:val="00A60A79"/>
    <w:rsid w:val="00A71A2D"/>
    <w:rsid w:val="00A75039"/>
    <w:rsid w:val="00A90C6E"/>
    <w:rsid w:val="00A91A0A"/>
    <w:rsid w:val="00AA2ADB"/>
    <w:rsid w:val="00AC14ED"/>
    <w:rsid w:val="00B00C97"/>
    <w:rsid w:val="00B01C29"/>
    <w:rsid w:val="00B047B1"/>
    <w:rsid w:val="00B07DD2"/>
    <w:rsid w:val="00B10E62"/>
    <w:rsid w:val="00B15F8E"/>
    <w:rsid w:val="00B179B1"/>
    <w:rsid w:val="00B42131"/>
    <w:rsid w:val="00B433B7"/>
    <w:rsid w:val="00B44F77"/>
    <w:rsid w:val="00B96549"/>
    <w:rsid w:val="00BA1ABA"/>
    <w:rsid w:val="00BC5A5C"/>
    <w:rsid w:val="00BD0CEE"/>
    <w:rsid w:val="00BD2A43"/>
    <w:rsid w:val="00BD6F38"/>
    <w:rsid w:val="00BF6D47"/>
    <w:rsid w:val="00C03CDB"/>
    <w:rsid w:val="00C17DD4"/>
    <w:rsid w:val="00C3450C"/>
    <w:rsid w:val="00C4216E"/>
    <w:rsid w:val="00C473BB"/>
    <w:rsid w:val="00C57B79"/>
    <w:rsid w:val="00C83DF1"/>
    <w:rsid w:val="00CC23D5"/>
    <w:rsid w:val="00CD588A"/>
    <w:rsid w:val="00CE35CB"/>
    <w:rsid w:val="00CE4699"/>
    <w:rsid w:val="00CF598B"/>
    <w:rsid w:val="00CF5DDF"/>
    <w:rsid w:val="00D17BBC"/>
    <w:rsid w:val="00D25F55"/>
    <w:rsid w:val="00D5195B"/>
    <w:rsid w:val="00D63E18"/>
    <w:rsid w:val="00D732BF"/>
    <w:rsid w:val="00D73860"/>
    <w:rsid w:val="00DA39FA"/>
    <w:rsid w:val="00DA643E"/>
    <w:rsid w:val="00DC0550"/>
    <w:rsid w:val="00DC3A23"/>
    <w:rsid w:val="00DD26B5"/>
    <w:rsid w:val="00DD2EF6"/>
    <w:rsid w:val="00DD7A19"/>
    <w:rsid w:val="00DE5730"/>
    <w:rsid w:val="00DE68CE"/>
    <w:rsid w:val="00DE779B"/>
    <w:rsid w:val="00DE7BAF"/>
    <w:rsid w:val="00E0148C"/>
    <w:rsid w:val="00E07D2A"/>
    <w:rsid w:val="00E135B0"/>
    <w:rsid w:val="00E23697"/>
    <w:rsid w:val="00E251AB"/>
    <w:rsid w:val="00E309F6"/>
    <w:rsid w:val="00E35881"/>
    <w:rsid w:val="00E41079"/>
    <w:rsid w:val="00E53DD8"/>
    <w:rsid w:val="00E5517B"/>
    <w:rsid w:val="00E567E8"/>
    <w:rsid w:val="00E6260C"/>
    <w:rsid w:val="00E660D3"/>
    <w:rsid w:val="00E770A0"/>
    <w:rsid w:val="00E77A8C"/>
    <w:rsid w:val="00E849DF"/>
    <w:rsid w:val="00E96805"/>
    <w:rsid w:val="00EB25FC"/>
    <w:rsid w:val="00EC52E7"/>
    <w:rsid w:val="00EC57AF"/>
    <w:rsid w:val="00ED7201"/>
    <w:rsid w:val="00F0418B"/>
    <w:rsid w:val="00F16766"/>
    <w:rsid w:val="00F206AE"/>
    <w:rsid w:val="00F27955"/>
    <w:rsid w:val="00F30EC1"/>
    <w:rsid w:val="00F448CF"/>
    <w:rsid w:val="00F606FE"/>
    <w:rsid w:val="00F90950"/>
    <w:rsid w:val="00F953A5"/>
    <w:rsid w:val="00FA0233"/>
    <w:rsid w:val="00FA0C20"/>
    <w:rsid w:val="00FA54FA"/>
    <w:rsid w:val="00FC200F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39E5BA5-2998-49D1-B135-F549FBC9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2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styleId="Corpodetexto2">
    <w:name w:val="Body Text 2"/>
    <w:basedOn w:val="Normal"/>
    <w:link w:val="Corpodetexto2Char"/>
    <w:unhideWhenUsed/>
    <w:rsid w:val="00C57B7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57B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301A2-A5C1-4B89-BF03-DDAD9F20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Joao P Almeida</cp:lastModifiedBy>
  <cp:revision>2</cp:revision>
  <cp:lastPrinted>2025-11-12T13:20:00Z</cp:lastPrinted>
  <dcterms:created xsi:type="dcterms:W3CDTF">2025-11-12T13:20:00Z</dcterms:created>
  <dcterms:modified xsi:type="dcterms:W3CDTF">2025-11-12T13:20:00Z</dcterms:modified>
</cp:coreProperties>
</file>