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4D7FDA02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BF0FAF">
        <w:rPr>
          <w:rFonts w:ascii="Times New Roman" w:hAnsi="Times New Roman"/>
          <w:b/>
          <w:sz w:val="24"/>
          <w:szCs w:val="24"/>
        </w:rPr>
        <w:t>46</w:t>
      </w:r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BF0FAF">
        <w:rPr>
          <w:rFonts w:ascii="Times New Roman" w:hAnsi="Times New Roman"/>
          <w:b/>
          <w:sz w:val="24"/>
          <w:szCs w:val="24"/>
        </w:rPr>
        <w:t>6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BF0FAF">
        <w:rPr>
          <w:rFonts w:ascii="Times New Roman" w:hAnsi="Times New Roman"/>
          <w:b/>
          <w:sz w:val="24"/>
          <w:szCs w:val="24"/>
        </w:rPr>
        <w:t>04</w:t>
      </w:r>
      <w:r w:rsidR="00E34D88">
        <w:rPr>
          <w:rFonts w:ascii="Times New Roman" w:hAnsi="Times New Roman"/>
          <w:b/>
          <w:sz w:val="24"/>
          <w:szCs w:val="24"/>
        </w:rPr>
        <w:t xml:space="preserve"> </w:t>
      </w:r>
      <w:r w:rsidR="00BF0FAF">
        <w:rPr>
          <w:rFonts w:ascii="Times New Roman" w:hAnsi="Times New Roman"/>
          <w:b/>
          <w:sz w:val="24"/>
          <w:szCs w:val="24"/>
        </w:rPr>
        <w:t>DE FEVEREIRO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BF0FAF">
        <w:rPr>
          <w:rFonts w:ascii="Times New Roman" w:hAnsi="Times New Roman"/>
          <w:b/>
          <w:sz w:val="24"/>
          <w:szCs w:val="24"/>
        </w:rPr>
        <w:t>6</w:t>
      </w:r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2EF568A6" w:rsidR="002B5B14" w:rsidRPr="000253AD" w:rsidRDefault="002B5B14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 w:rsidRPr="00F60E45">
        <w:rPr>
          <w:rFonts w:cs="Times New Roman"/>
          <w:b/>
          <w:bCs/>
          <w:sz w:val="20"/>
          <w:szCs w:val="20"/>
        </w:rPr>
        <w:t xml:space="preserve">CARGO: </w:t>
      </w:r>
      <w:r w:rsidR="00FF27EF">
        <w:rPr>
          <w:b/>
          <w:bCs/>
          <w:sz w:val="28"/>
          <w:szCs w:val="28"/>
        </w:rPr>
        <w:t>MONITOR ESCOLAR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E34D88" w:rsidRPr="000253AD" w14:paraId="2FCC8C4D" w14:textId="77777777" w:rsidTr="00FF27EF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4DA19" w14:textId="44D9103F" w:rsidR="00E34D88" w:rsidRPr="000253AD" w:rsidRDefault="00BF0FAF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32164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FBD83" w14:textId="7FBD6BC6" w:rsidR="00E34D88" w:rsidRPr="000253AD" w:rsidRDefault="00BF0FAF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CINTHIA MENEZES DA MATA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6088E" w14:textId="6FD5BCF3" w:rsidR="00E34D88" w:rsidRPr="000253AD" w:rsidRDefault="00917EF3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="002A5B5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311BF" w14:textId="484563ED" w:rsidR="00E34D88" w:rsidRPr="000253AD" w:rsidRDefault="00BF0FAF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E34D88" w:rsidRPr="000253AD">
              <w:rPr>
                <w:rFonts w:ascii="Arial" w:hAnsi="Arial" w:cs="Arial"/>
                <w:sz w:val="16"/>
                <w:szCs w:val="16"/>
              </w:rPr>
              <w:t>º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45182CF6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BF0FAF">
        <w:rPr>
          <w:rFonts w:cs="Times New Roman"/>
        </w:rPr>
        <w:t>04</w:t>
      </w:r>
      <w:r w:rsidR="00E34D88">
        <w:rPr>
          <w:rFonts w:cs="Times New Roman"/>
        </w:rPr>
        <w:t xml:space="preserve"> </w:t>
      </w:r>
      <w:r w:rsidR="00BF0FAF">
        <w:rPr>
          <w:rFonts w:cs="Times New Roman"/>
        </w:rPr>
        <w:t>de fevereiro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BF0FAF">
        <w:rPr>
          <w:rFonts w:cs="Times New Roman"/>
        </w:rPr>
        <w:t>6</w:t>
      </w:r>
      <w:bookmarkStart w:id="0" w:name="_GoBack"/>
      <w:bookmarkEnd w:id="0"/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lastRenderedPageBreak/>
        <w:t>ANEXO ÚNICO DA PORTARIA DE NOMEAÇÃO DE APROVADO EM CONCURSO 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3F681C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2B7F"/>
    <w:rsid w:val="007F308D"/>
    <w:rsid w:val="00802DF3"/>
    <w:rsid w:val="008060E3"/>
    <w:rsid w:val="008070B2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17EF3"/>
    <w:rsid w:val="00921471"/>
    <w:rsid w:val="0092329F"/>
    <w:rsid w:val="0093073C"/>
    <w:rsid w:val="009406B7"/>
    <w:rsid w:val="009430DF"/>
    <w:rsid w:val="00946D81"/>
    <w:rsid w:val="009529DC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0FAF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4FEB-10CA-477E-9AA6-02828914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3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2026-02-04T18:31:00Z</cp:lastPrinted>
  <dcterms:created xsi:type="dcterms:W3CDTF">2026-02-04T18:32:00Z</dcterms:created>
  <dcterms:modified xsi:type="dcterms:W3CDTF">2026-02-04T18:32:00Z</dcterms:modified>
</cp:coreProperties>
</file>